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42" w:rsidRDefault="008D6042" w:rsidP="006F7283">
      <w:pPr>
        <w:widowControl/>
        <w:shd w:val="clear" w:color="auto" w:fill="FFFFFF"/>
        <w:spacing w:beforeLines="50" w:before="156" w:afterLines="50" w:after="156" w:line="580" w:lineRule="exact"/>
        <w:jc w:val="center"/>
        <w:rPr>
          <w:rFonts w:eastAsia="长城小标宋体"/>
          <w:b/>
          <w:sz w:val="32"/>
          <w:szCs w:val="32"/>
        </w:rPr>
      </w:pPr>
      <w:r>
        <w:rPr>
          <w:rFonts w:eastAsia="长城小标宋体" w:hint="eastAsia"/>
          <w:b/>
          <w:sz w:val="32"/>
          <w:szCs w:val="32"/>
        </w:rPr>
        <w:t>生物质材料科学与技术教育部</w:t>
      </w:r>
      <w:r w:rsidRPr="00705995">
        <w:rPr>
          <w:rFonts w:eastAsia="长城小标宋体" w:hint="eastAsia"/>
          <w:b/>
          <w:sz w:val="32"/>
          <w:szCs w:val="32"/>
        </w:rPr>
        <w:t>重点实验室</w:t>
      </w:r>
      <w:r>
        <w:rPr>
          <w:rFonts w:eastAsia="长城小标宋体" w:hint="eastAsia"/>
          <w:b/>
          <w:sz w:val="32"/>
          <w:szCs w:val="32"/>
        </w:rPr>
        <w:t>（东北林业大学）</w:t>
      </w:r>
    </w:p>
    <w:p w:rsidR="008D6042" w:rsidRPr="00DC6B97" w:rsidRDefault="008D6042" w:rsidP="006F7283">
      <w:pPr>
        <w:widowControl/>
        <w:shd w:val="clear" w:color="auto" w:fill="FFFFFF"/>
        <w:spacing w:beforeLines="50" w:before="156" w:afterLines="50" w:after="156" w:line="580" w:lineRule="exact"/>
        <w:jc w:val="center"/>
        <w:rPr>
          <w:rFonts w:eastAsia="长城小标宋体"/>
          <w:b/>
          <w:sz w:val="32"/>
          <w:szCs w:val="32"/>
        </w:rPr>
      </w:pPr>
      <w:r>
        <w:rPr>
          <w:rFonts w:eastAsia="长城小标宋体" w:hint="eastAsia"/>
          <w:b/>
          <w:sz w:val="32"/>
          <w:szCs w:val="32"/>
        </w:rPr>
        <w:t>开放基金</w:t>
      </w:r>
      <w:r w:rsidRPr="00DC6B97">
        <w:rPr>
          <w:rFonts w:eastAsia="长城小标宋体"/>
          <w:b/>
          <w:sz w:val="32"/>
          <w:szCs w:val="32"/>
        </w:rPr>
        <w:t>2016</w:t>
      </w:r>
      <w:r w:rsidRPr="00DC6B97">
        <w:rPr>
          <w:rFonts w:eastAsia="长城小标宋体" w:hint="eastAsia"/>
          <w:b/>
          <w:sz w:val="32"/>
          <w:szCs w:val="32"/>
        </w:rPr>
        <w:t>年度申</w:t>
      </w:r>
      <w:r>
        <w:rPr>
          <w:rFonts w:eastAsia="长城小标宋体" w:hint="eastAsia"/>
          <w:b/>
          <w:sz w:val="32"/>
          <w:szCs w:val="32"/>
        </w:rPr>
        <w:t>报</w:t>
      </w:r>
      <w:r w:rsidRPr="00DC6B97">
        <w:rPr>
          <w:rFonts w:eastAsia="长城小标宋体" w:hint="eastAsia"/>
          <w:b/>
          <w:sz w:val="32"/>
          <w:szCs w:val="32"/>
        </w:rPr>
        <w:t>指南</w:t>
      </w:r>
    </w:p>
    <w:p w:rsidR="008D6042" w:rsidRDefault="008D6042" w:rsidP="006F7283">
      <w:pPr>
        <w:widowControl/>
        <w:shd w:val="clear" w:color="auto" w:fill="FFFFFF"/>
        <w:adjustRightInd w:val="0"/>
        <w:spacing w:line="580" w:lineRule="exact"/>
        <w:ind w:firstLineChars="200" w:firstLine="560"/>
        <w:jc w:val="left"/>
        <w:rPr>
          <w:rFonts w:ascii="Times New Roman" w:eastAsia="仿宋_GB2312" w:hAnsi="宋体" w:cs="宋体"/>
          <w:color w:val="252525"/>
          <w:kern w:val="0"/>
          <w:sz w:val="28"/>
          <w:szCs w:val="28"/>
        </w:rPr>
      </w:pPr>
      <w:r w:rsidRPr="00E0506E">
        <w:rPr>
          <w:rFonts w:ascii="Times New Roman" w:eastAsia="仿宋_GB2312" w:hAnsi="宋体" w:cs="宋体" w:hint="eastAsia"/>
          <w:color w:val="252525"/>
          <w:kern w:val="0"/>
          <w:sz w:val="28"/>
          <w:szCs w:val="28"/>
        </w:rPr>
        <w:t>生物质材料科学与技术教育部重点实验室（东北林业大学）秉持生物质优质纤维材料化利用、废弃物和劣质纤维能源化利用的理念，从生物质资源的高效利用出发，为生物质产业提供科学技术和人才支撑。</w:t>
      </w:r>
      <w:r>
        <w:rPr>
          <w:rFonts w:ascii="Times New Roman" w:eastAsia="仿宋_GB2312" w:hAnsi="宋体" w:cs="宋体" w:hint="eastAsia"/>
          <w:color w:val="252525"/>
          <w:kern w:val="0"/>
          <w:sz w:val="28"/>
          <w:szCs w:val="28"/>
        </w:rPr>
        <w:t>围绕重点实验室</w:t>
      </w:r>
      <w:proofErr w:type="gramStart"/>
      <w:r>
        <w:rPr>
          <w:rFonts w:ascii="Times New Roman" w:eastAsia="仿宋_GB2312" w:hAnsi="宋体" w:cs="宋体" w:hint="eastAsia"/>
          <w:color w:val="252525"/>
          <w:kern w:val="0"/>
          <w:sz w:val="28"/>
          <w:szCs w:val="28"/>
        </w:rPr>
        <w:t>凝炼</w:t>
      </w:r>
      <w:proofErr w:type="gramEnd"/>
      <w:r>
        <w:rPr>
          <w:rFonts w:ascii="Times New Roman" w:eastAsia="仿宋_GB2312" w:hAnsi="宋体" w:cs="宋体" w:hint="eastAsia"/>
          <w:color w:val="252525"/>
          <w:kern w:val="0"/>
          <w:sz w:val="28"/>
          <w:szCs w:val="28"/>
        </w:rPr>
        <w:t>的研究方向，鼓励生物质材料和能源领域的创新研究，现发布</w:t>
      </w:r>
      <w:r w:rsidRPr="00DC6B97">
        <w:rPr>
          <w:rFonts w:ascii="Times New Roman" w:eastAsia="仿宋_GB2312" w:hAnsi="Times New Roman"/>
          <w:color w:val="252525"/>
          <w:kern w:val="0"/>
          <w:sz w:val="28"/>
          <w:szCs w:val="28"/>
        </w:rPr>
        <w:t>201</w:t>
      </w:r>
      <w:r>
        <w:rPr>
          <w:rFonts w:ascii="Times New Roman" w:eastAsia="仿宋_GB2312" w:hAnsi="Times New Roman"/>
          <w:color w:val="252525"/>
          <w:kern w:val="0"/>
          <w:sz w:val="28"/>
          <w:szCs w:val="28"/>
        </w:rPr>
        <w:t>6</w:t>
      </w:r>
      <w:r w:rsidRPr="00DC6B97">
        <w:rPr>
          <w:rFonts w:ascii="Times New Roman" w:eastAsia="仿宋_GB2312" w:hAnsi="宋体" w:cs="宋体" w:hint="eastAsia"/>
          <w:color w:val="252525"/>
          <w:kern w:val="0"/>
          <w:sz w:val="28"/>
          <w:szCs w:val="28"/>
        </w:rPr>
        <w:t>年</w:t>
      </w:r>
      <w:r>
        <w:rPr>
          <w:rFonts w:ascii="Times New Roman" w:eastAsia="仿宋_GB2312" w:hAnsi="宋体" w:cs="宋体" w:hint="eastAsia"/>
          <w:color w:val="252525"/>
          <w:kern w:val="0"/>
          <w:sz w:val="28"/>
          <w:szCs w:val="28"/>
        </w:rPr>
        <w:t>度</w:t>
      </w:r>
      <w:r w:rsidRPr="00DC6B97">
        <w:rPr>
          <w:rFonts w:ascii="Times New Roman" w:eastAsia="仿宋_GB2312" w:hAnsi="宋体" w:cs="宋体" w:hint="eastAsia"/>
          <w:color w:val="252525"/>
          <w:kern w:val="0"/>
          <w:sz w:val="28"/>
          <w:szCs w:val="28"/>
        </w:rPr>
        <w:t>开放基金申</w:t>
      </w:r>
      <w:r>
        <w:rPr>
          <w:rFonts w:ascii="Times New Roman" w:eastAsia="仿宋_GB2312" w:hAnsi="宋体" w:cs="宋体" w:hint="eastAsia"/>
          <w:color w:val="252525"/>
          <w:kern w:val="0"/>
          <w:sz w:val="28"/>
          <w:szCs w:val="28"/>
        </w:rPr>
        <w:t>报</w:t>
      </w:r>
      <w:r w:rsidRPr="00DC6B97">
        <w:rPr>
          <w:rFonts w:ascii="Times New Roman" w:eastAsia="仿宋_GB2312" w:hAnsi="宋体" w:cs="宋体" w:hint="eastAsia"/>
          <w:color w:val="252525"/>
          <w:kern w:val="0"/>
          <w:sz w:val="28"/>
          <w:szCs w:val="28"/>
        </w:rPr>
        <w:t>指南。</w:t>
      </w:r>
    </w:p>
    <w:p w:rsidR="008D6042" w:rsidRPr="00DC6B97" w:rsidRDefault="008D6042" w:rsidP="006F7283">
      <w:pPr>
        <w:widowControl/>
        <w:shd w:val="clear" w:color="auto" w:fill="FFFFFF"/>
        <w:adjustRightInd w:val="0"/>
        <w:spacing w:beforeLines="50" w:before="156" w:afterLines="50" w:after="156" w:line="580" w:lineRule="exact"/>
        <w:ind w:firstLineChars="200" w:firstLine="602"/>
        <w:jc w:val="left"/>
        <w:rPr>
          <w:rFonts w:ascii="宋体" w:cs="宋体"/>
          <w:color w:val="252525"/>
          <w:kern w:val="0"/>
          <w:sz w:val="24"/>
          <w:szCs w:val="24"/>
        </w:rPr>
      </w:pPr>
      <w:r w:rsidRPr="00DC6B97">
        <w:rPr>
          <w:rFonts w:ascii="宋体" w:hAnsi="宋体" w:cs="宋体" w:hint="eastAsia"/>
          <w:b/>
          <w:color w:val="252525"/>
          <w:kern w:val="0"/>
          <w:sz w:val="30"/>
          <w:szCs w:val="30"/>
        </w:rPr>
        <w:t>一、资助</w:t>
      </w:r>
      <w:r>
        <w:rPr>
          <w:rFonts w:ascii="宋体" w:hAnsi="宋体" w:cs="宋体" w:hint="eastAsia"/>
          <w:b/>
          <w:color w:val="252525"/>
          <w:kern w:val="0"/>
          <w:sz w:val="30"/>
          <w:szCs w:val="30"/>
        </w:rPr>
        <w:t>研究领域</w:t>
      </w:r>
    </w:p>
    <w:p w:rsidR="008D6042" w:rsidRPr="004A370F" w:rsidRDefault="008D6042" w:rsidP="00253B6B">
      <w:pPr>
        <w:widowControl/>
        <w:shd w:val="clear" w:color="auto" w:fill="FFFFFF"/>
        <w:adjustRightInd w:val="0"/>
        <w:snapToGrid w:val="0"/>
        <w:spacing w:line="500" w:lineRule="exact"/>
        <w:ind w:firstLineChars="200" w:firstLine="562"/>
        <w:jc w:val="left"/>
        <w:rPr>
          <w:b/>
          <w:kern w:val="0"/>
          <w:sz w:val="28"/>
          <w:szCs w:val="28"/>
        </w:rPr>
      </w:pPr>
      <w:r w:rsidRPr="004A370F">
        <w:rPr>
          <w:b/>
          <w:kern w:val="0"/>
          <w:sz w:val="28"/>
          <w:szCs w:val="28"/>
        </w:rPr>
        <w:t>1</w:t>
      </w:r>
      <w:r w:rsidRPr="004A370F">
        <w:rPr>
          <w:rFonts w:hint="eastAsia"/>
          <w:b/>
          <w:kern w:val="0"/>
          <w:sz w:val="28"/>
          <w:szCs w:val="28"/>
        </w:rPr>
        <w:t>、生物质材料功能化研究</w:t>
      </w:r>
    </w:p>
    <w:p w:rsidR="008D6042" w:rsidRPr="00DC6B97" w:rsidRDefault="008D6042" w:rsidP="006F7283">
      <w:pPr>
        <w:widowControl/>
        <w:shd w:val="clear" w:color="auto" w:fill="FFFFFF"/>
        <w:adjustRightInd w:val="0"/>
        <w:spacing w:line="580" w:lineRule="exact"/>
        <w:ind w:firstLineChars="200" w:firstLine="560"/>
        <w:jc w:val="left"/>
        <w:rPr>
          <w:rFonts w:ascii="Times New Roman" w:eastAsia="仿宋_GB2312" w:hAnsi="宋体" w:cs="宋体"/>
          <w:color w:val="252525"/>
          <w:kern w:val="0"/>
          <w:sz w:val="28"/>
          <w:szCs w:val="28"/>
        </w:rPr>
      </w:pPr>
      <w:r w:rsidRPr="00337506">
        <w:rPr>
          <w:rFonts w:ascii="Times New Roman" w:eastAsia="仿宋_GB2312" w:hAnsi="宋体" w:cs="宋体" w:hint="eastAsia"/>
          <w:color w:val="252525"/>
          <w:kern w:val="0"/>
          <w:sz w:val="28"/>
          <w:szCs w:val="28"/>
        </w:rPr>
        <w:t>通过物理、化学等方法处理</w:t>
      </w:r>
      <w:r>
        <w:rPr>
          <w:rFonts w:ascii="Times New Roman" w:eastAsia="仿宋_GB2312" w:hAnsi="宋体" w:cs="宋体" w:hint="eastAsia"/>
          <w:color w:val="252525"/>
          <w:kern w:val="0"/>
          <w:sz w:val="28"/>
          <w:szCs w:val="28"/>
        </w:rPr>
        <w:t>生物质材料（如木材、竹材等）</w:t>
      </w:r>
      <w:r w:rsidRPr="00337506">
        <w:rPr>
          <w:rFonts w:ascii="Times New Roman" w:eastAsia="仿宋_GB2312" w:hAnsi="宋体" w:cs="宋体" w:hint="eastAsia"/>
          <w:color w:val="252525"/>
          <w:kern w:val="0"/>
          <w:sz w:val="28"/>
          <w:szCs w:val="28"/>
        </w:rPr>
        <w:t>，以克服木材固有的缺陷，改善品质，提高性能，赋予其新的功能，从而大幅度提高其利用价值。主要研究内容包括</w:t>
      </w:r>
      <w:r>
        <w:rPr>
          <w:rFonts w:ascii="Times New Roman" w:eastAsia="仿宋_GB2312" w:hAnsi="宋体" w:cs="宋体" w:hint="eastAsia"/>
          <w:color w:val="252525"/>
          <w:kern w:val="0"/>
          <w:sz w:val="28"/>
          <w:szCs w:val="28"/>
        </w:rPr>
        <w:t>但不限于</w:t>
      </w:r>
      <w:r w:rsidRPr="00337506">
        <w:rPr>
          <w:rFonts w:ascii="Times New Roman" w:eastAsia="仿宋_GB2312" w:hAnsi="宋体" w:cs="宋体" w:hint="eastAsia"/>
          <w:color w:val="252525"/>
          <w:kern w:val="0"/>
          <w:sz w:val="28"/>
          <w:szCs w:val="28"/>
        </w:rPr>
        <w:t>：（</w:t>
      </w:r>
      <w:r w:rsidRPr="00337506">
        <w:rPr>
          <w:rFonts w:ascii="Times New Roman" w:eastAsia="仿宋_GB2312" w:hAnsi="宋体" w:cs="宋体"/>
          <w:color w:val="252525"/>
          <w:kern w:val="0"/>
          <w:sz w:val="28"/>
          <w:szCs w:val="28"/>
        </w:rPr>
        <w:t>1</w:t>
      </w:r>
      <w:r w:rsidRPr="00337506">
        <w:rPr>
          <w:rFonts w:ascii="Times New Roman" w:eastAsia="仿宋_GB2312" w:hAnsi="宋体" w:cs="宋体" w:hint="eastAsia"/>
          <w:color w:val="252525"/>
          <w:kern w:val="0"/>
          <w:sz w:val="28"/>
          <w:szCs w:val="28"/>
        </w:rPr>
        <w:t>）</w:t>
      </w:r>
      <w:r>
        <w:rPr>
          <w:rFonts w:ascii="Times New Roman" w:eastAsia="仿宋_GB2312" w:hAnsi="宋体" w:cs="宋体" w:hint="eastAsia"/>
          <w:color w:val="252525"/>
          <w:kern w:val="0"/>
          <w:sz w:val="28"/>
          <w:szCs w:val="28"/>
        </w:rPr>
        <w:t>生物质材料的仿生研究；（</w:t>
      </w:r>
      <w:r>
        <w:rPr>
          <w:rFonts w:ascii="Times New Roman" w:eastAsia="仿宋_GB2312" w:hAnsi="宋体" w:cs="宋体"/>
          <w:color w:val="252525"/>
          <w:kern w:val="0"/>
          <w:sz w:val="28"/>
          <w:szCs w:val="28"/>
        </w:rPr>
        <w:t>2</w:t>
      </w:r>
      <w:r>
        <w:rPr>
          <w:rFonts w:ascii="Times New Roman" w:eastAsia="仿宋_GB2312" w:hAnsi="宋体" w:cs="宋体" w:hint="eastAsia"/>
          <w:color w:val="252525"/>
          <w:kern w:val="0"/>
          <w:sz w:val="28"/>
          <w:szCs w:val="28"/>
        </w:rPr>
        <w:t>）人工林木材物理、化学改性研究；</w:t>
      </w:r>
      <w:r w:rsidRPr="00337506">
        <w:rPr>
          <w:rFonts w:ascii="Times New Roman" w:eastAsia="仿宋_GB2312" w:hAnsi="宋体" w:cs="宋体" w:hint="eastAsia"/>
          <w:color w:val="252525"/>
          <w:kern w:val="0"/>
          <w:sz w:val="28"/>
          <w:szCs w:val="28"/>
        </w:rPr>
        <w:t>（</w:t>
      </w:r>
      <w:r>
        <w:rPr>
          <w:rFonts w:ascii="Times New Roman" w:eastAsia="仿宋_GB2312" w:hAnsi="宋体" w:cs="宋体"/>
          <w:color w:val="252525"/>
          <w:kern w:val="0"/>
          <w:sz w:val="28"/>
          <w:szCs w:val="28"/>
        </w:rPr>
        <w:t>3</w:t>
      </w:r>
      <w:r w:rsidRPr="00337506">
        <w:rPr>
          <w:rFonts w:ascii="Times New Roman" w:eastAsia="仿宋_GB2312" w:hAnsi="宋体" w:cs="宋体" w:hint="eastAsia"/>
          <w:color w:val="252525"/>
          <w:kern w:val="0"/>
          <w:sz w:val="28"/>
          <w:szCs w:val="28"/>
        </w:rPr>
        <w:t>）</w:t>
      </w:r>
      <w:r>
        <w:rPr>
          <w:rFonts w:ascii="Times New Roman" w:eastAsia="仿宋_GB2312" w:hAnsi="宋体" w:cs="宋体" w:hint="eastAsia"/>
          <w:color w:val="252525"/>
          <w:kern w:val="0"/>
          <w:sz w:val="28"/>
          <w:szCs w:val="28"/>
        </w:rPr>
        <w:t>木材</w:t>
      </w:r>
      <w:r w:rsidRPr="00337506">
        <w:rPr>
          <w:rFonts w:ascii="Times New Roman" w:eastAsia="仿宋_GB2312" w:hAnsi="宋体" w:cs="宋体" w:hint="eastAsia"/>
          <w:color w:val="252525"/>
          <w:kern w:val="0"/>
          <w:sz w:val="28"/>
          <w:szCs w:val="28"/>
        </w:rPr>
        <w:t>表面功能化</w:t>
      </w:r>
      <w:r>
        <w:rPr>
          <w:rFonts w:ascii="Times New Roman" w:eastAsia="仿宋_GB2312" w:hAnsi="宋体" w:cs="宋体" w:hint="eastAsia"/>
          <w:color w:val="252525"/>
          <w:kern w:val="0"/>
          <w:sz w:val="28"/>
          <w:szCs w:val="28"/>
        </w:rPr>
        <w:t>创新设计；</w:t>
      </w:r>
      <w:r w:rsidRPr="00337506">
        <w:rPr>
          <w:rFonts w:ascii="Times New Roman" w:eastAsia="仿宋_GB2312" w:hAnsi="宋体" w:cs="宋体" w:hint="eastAsia"/>
          <w:color w:val="252525"/>
          <w:kern w:val="0"/>
          <w:sz w:val="28"/>
          <w:szCs w:val="28"/>
        </w:rPr>
        <w:t>（</w:t>
      </w:r>
      <w:r w:rsidRPr="00337506">
        <w:rPr>
          <w:rFonts w:ascii="Times New Roman" w:eastAsia="仿宋_GB2312" w:hAnsi="宋体" w:cs="宋体"/>
          <w:color w:val="252525"/>
          <w:kern w:val="0"/>
          <w:sz w:val="28"/>
          <w:szCs w:val="28"/>
        </w:rPr>
        <w:t>4</w:t>
      </w:r>
      <w:r>
        <w:rPr>
          <w:rFonts w:ascii="Times New Roman" w:eastAsia="仿宋_GB2312" w:hAnsi="宋体" w:cs="宋体" w:hint="eastAsia"/>
          <w:color w:val="252525"/>
          <w:kern w:val="0"/>
          <w:sz w:val="28"/>
          <w:szCs w:val="28"/>
        </w:rPr>
        <w:t>）木质材料阻燃防腐及耐候性研究</w:t>
      </w:r>
      <w:r w:rsidRPr="00337506">
        <w:rPr>
          <w:rFonts w:ascii="Times New Roman" w:eastAsia="仿宋_GB2312" w:hAnsi="宋体" w:cs="宋体" w:hint="eastAsia"/>
          <w:color w:val="252525"/>
          <w:kern w:val="0"/>
          <w:sz w:val="28"/>
          <w:szCs w:val="28"/>
        </w:rPr>
        <w:t>；（</w:t>
      </w:r>
      <w:r w:rsidRPr="00337506">
        <w:rPr>
          <w:rFonts w:ascii="Times New Roman" w:eastAsia="仿宋_GB2312" w:hAnsi="宋体" w:cs="宋体"/>
          <w:color w:val="252525"/>
          <w:kern w:val="0"/>
          <w:sz w:val="28"/>
          <w:szCs w:val="28"/>
        </w:rPr>
        <w:t>5</w:t>
      </w:r>
      <w:r w:rsidRPr="00337506">
        <w:rPr>
          <w:rFonts w:ascii="Times New Roman" w:eastAsia="仿宋_GB2312" w:hAnsi="宋体" w:cs="宋体" w:hint="eastAsia"/>
          <w:color w:val="252525"/>
          <w:kern w:val="0"/>
          <w:sz w:val="28"/>
          <w:szCs w:val="28"/>
        </w:rPr>
        <w:t>）</w:t>
      </w:r>
      <w:r>
        <w:rPr>
          <w:rFonts w:ascii="Times New Roman" w:eastAsia="仿宋_GB2312" w:hAnsi="宋体" w:cs="宋体" w:hint="eastAsia"/>
          <w:color w:val="252525"/>
          <w:kern w:val="0"/>
          <w:sz w:val="28"/>
          <w:szCs w:val="28"/>
        </w:rPr>
        <w:t>生物质材料</w:t>
      </w:r>
      <w:r w:rsidR="00DB48DC">
        <w:rPr>
          <w:rFonts w:ascii="Times New Roman" w:eastAsia="仿宋_GB2312" w:hAnsi="宋体" w:cs="宋体" w:hint="eastAsia"/>
          <w:color w:val="252525"/>
          <w:kern w:val="0"/>
          <w:sz w:val="28"/>
          <w:szCs w:val="28"/>
        </w:rPr>
        <w:t>细胞壁微观构造及化学修饰</w:t>
      </w:r>
      <w:r>
        <w:rPr>
          <w:rFonts w:ascii="Times New Roman" w:eastAsia="仿宋_GB2312" w:hAnsi="宋体" w:cs="宋体" w:hint="eastAsia"/>
          <w:color w:val="252525"/>
          <w:kern w:val="0"/>
          <w:sz w:val="28"/>
          <w:szCs w:val="28"/>
        </w:rPr>
        <w:t>基础理论及应用性研究。</w:t>
      </w:r>
    </w:p>
    <w:p w:rsidR="008D6042" w:rsidRPr="00253B6B" w:rsidRDefault="008D6042" w:rsidP="00253B6B">
      <w:pPr>
        <w:widowControl/>
        <w:shd w:val="clear" w:color="auto" w:fill="FFFFFF"/>
        <w:adjustRightInd w:val="0"/>
        <w:snapToGrid w:val="0"/>
        <w:spacing w:line="500" w:lineRule="exact"/>
        <w:ind w:firstLineChars="200" w:firstLine="562"/>
        <w:jc w:val="left"/>
        <w:rPr>
          <w:b/>
          <w:kern w:val="0"/>
          <w:sz w:val="28"/>
          <w:szCs w:val="28"/>
        </w:rPr>
      </w:pPr>
      <w:r w:rsidRPr="00253B6B">
        <w:rPr>
          <w:b/>
          <w:kern w:val="0"/>
          <w:sz w:val="28"/>
          <w:szCs w:val="28"/>
        </w:rPr>
        <w:t>2</w:t>
      </w:r>
      <w:r w:rsidRPr="00253B6B">
        <w:rPr>
          <w:rFonts w:hint="eastAsia"/>
          <w:b/>
          <w:kern w:val="0"/>
          <w:sz w:val="28"/>
          <w:szCs w:val="28"/>
        </w:rPr>
        <w:t>、生物质复合材料研究</w:t>
      </w:r>
    </w:p>
    <w:p w:rsidR="008D6042" w:rsidRPr="00337506" w:rsidRDefault="008D6042" w:rsidP="006F7283">
      <w:pPr>
        <w:widowControl/>
        <w:shd w:val="clear" w:color="auto" w:fill="FFFFFF"/>
        <w:adjustRightInd w:val="0"/>
        <w:spacing w:line="580" w:lineRule="exact"/>
        <w:ind w:firstLineChars="200" w:firstLine="560"/>
        <w:jc w:val="left"/>
        <w:rPr>
          <w:rFonts w:ascii="Times New Roman" w:eastAsia="仿宋_GB2312" w:hAnsi="宋体" w:cs="宋体"/>
          <w:color w:val="252525"/>
          <w:kern w:val="0"/>
          <w:sz w:val="28"/>
          <w:szCs w:val="28"/>
        </w:rPr>
      </w:pPr>
      <w:r w:rsidRPr="00337506">
        <w:rPr>
          <w:rFonts w:ascii="Times New Roman" w:eastAsia="仿宋_GB2312" w:hAnsi="宋体" w:cs="宋体" w:hint="eastAsia"/>
          <w:color w:val="252525"/>
          <w:kern w:val="0"/>
          <w:sz w:val="28"/>
          <w:szCs w:val="28"/>
        </w:rPr>
        <w:t>以生物质</w:t>
      </w:r>
      <w:r>
        <w:rPr>
          <w:rFonts w:ascii="Times New Roman" w:eastAsia="仿宋_GB2312" w:hAnsi="宋体" w:cs="宋体" w:hint="eastAsia"/>
          <w:color w:val="252525"/>
          <w:kern w:val="0"/>
          <w:sz w:val="28"/>
          <w:szCs w:val="28"/>
        </w:rPr>
        <w:t>材料（纤维、基体）为组分，与热塑性或热固性聚合物、无机材料、金属材料等，通过多元异质复合，制备</w:t>
      </w:r>
      <w:r w:rsidRPr="00337506">
        <w:rPr>
          <w:rFonts w:ascii="Times New Roman" w:eastAsia="仿宋_GB2312" w:hAnsi="宋体" w:cs="宋体" w:hint="eastAsia"/>
          <w:color w:val="252525"/>
          <w:kern w:val="0"/>
          <w:sz w:val="28"/>
          <w:szCs w:val="28"/>
        </w:rPr>
        <w:t>环境友好型复合材料，</w:t>
      </w:r>
      <w:r>
        <w:rPr>
          <w:rFonts w:ascii="Times New Roman" w:eastAsia="仿宋_GB2312" w:hAnsi="宋体" w:cs="宋体" w:hint="eastAsia"/>
          <w:color w:val="252525"/>
          <w:kern w:val="0"/>
          <w:sz w:val="28"/>
          <w:szCs w:val="28"/>
        </w:rPr>
        <w:t>重点包括但不限于：（</w:t>
      </w:r>
      <w:r>
        <w:rPr>
          <w:rFonts w:ascii="Times New Roman" w:eastAsia="仿宋_GB2312" w:hAnsi="宋体" w:cs="宋体"/>
          <w:color w:val="252525"/>
          <w:kern w:val="0"/>
          <w:sz w:val="28"/>
          <w:szCs w:val="28"/>
        </w:rPr>
        <w:t>1</w:t>
      </w:r>
      <w:r>
        <w:rPr>
          <w:rFonts w:ascii="Times New Roman" w:eastAsia="仿宋_GB2312" w:hAnsi="宋体" w:cs="宋体" w:hint="eastAsia"/>
          <w:color w:val="252525"/>
          <w:kern w:val="0"/>
          <w:sz w:val="28"/>
          <w:szCs w:val="28"/>
        </w:rPr>
        <w:t>）</w:t>
      </w:r>
      <w:r w:rsidRPr="00337506">
        <w:rPr>
          <w:rFonts w:ascii="Times New Roman" w:eastAsia="仿宋_GB2312" w:hAnsi="宋体" w:cs="宋体" w:hint="eastAsia"/>
          <w:color w:val="252525"/>
          <w:kern w:val="0"/>
          <w:sz w:val="28"/>
          <w:szCs w:val="28"/>
        </w:rPr>
        <w:t>生物质复合材料</w:t>
      </w:r>
      <w:r>
        <w:rPr>
          <w:rFonts w:ascii="Times New Roman" w:eastAsia="仿宋_GB2312" w:hAnsi="宋体" w:cs="宋体" w:hint="eastAsia"/>
          <w:color w:val="252525"/>
          <w:kern w:val="0"/>
          <w:sz w:val="28"/>
          <w:szCs w:val="28"/>
        </w:rPr>
        <w:t>界面研究；（</w:t>
      </w:r>
      <w:r>
        <w:rPr>
          <w:rFonts w:ascii="Times New Roman" w:eastAsia="仿宋_GB2312" w:hAnsi="宋体" w:cs="宋体"/>
          <w:color w:val="252525"/>
          <w:kern w:val="0"/>
          <w:sz w:val="28"/>
          <w:szCs w:val="28"/>
        </w:rPr>
        <w:t>2</w:t>
      </w:r>
      <w:r>
        <w:rPr>
          <w:rFonts w:ascii="Times New Roman" w:eastAsia="仿宋_GB2312" w:hAnsi="宋体" w:cs="宋体" w:hint="eastAsia"/>
          <w:color w:val="252525"/>
          <w:kern w:val="0"/>
          <w:sz w:val="28"/>
          <w:szCs w:val="28"/>
        </w:rPr>
        <w:t>）生物质复合材料基础理论研究；（</w:t>
      </w:r>
      <w:r>
        <w:rPr>
          <w:rFonts w:ascii="Times New Roman" w:eastAsia="仿宋_GB2312" w:hAnsi="宋体" w:cs="宋体"/>
          <w:color w:val="252525"/>
          <w:kern w:val="0"/>
          <w:sz w:val="28"/>
          <w:szCs w:val="28"/>
        </w:rPr>
        <w:t>3</w:t>
      </w:r>
      <w:r>
        <w:rPr>
          <w:rFonts w:ascii="Times New Roman" w:eastAsia="仿宋_GB2312" w:hAnsi="宋体" w:cs="宋体" w:hint="eastAsia"/>
          <w:color w:val="252525"/>
          <w:kern w:val="0"/>
          <w:sz w:val="28"/>
          <w:szCs w:val="28"/>
        </w:rPr>
        <w:t>）生物质多元复合创新技术研究；（</w:t>
      </w:r>
      <w:r>
        <w:rPr>
          <w:rFonts w:ascii="Times New Roman" w:eastAsia="仿宋_GB2312" w:hAnsi="宋体" w:cs="宋体"/>
          <w:color w:val="252525"/>
          <w:kern w:val="0"/>
          <w:sz w:val="28"/>
          <w:szCs w:val="28"/>
        </w:rPr>
        <w:t>4</w:t>
      </w:r>
      <w:r>
        <w:rPr>
          <w:rFonts w:ascii="Times New Roman" w:eastAsia="仿宋_GB2312" w:hAnsi="宋体" w:cs="宋体" w:hint="eastAsia"/>
          <w:color w:val="252525"/>
          <w:kern w:val="0"/>
          <w:sz w:val="28"/>
          <w:szCs w:val="28"/>
        </w:rPr>
        <w:t>）生物质复合材料功能化；（</w:t>
      </w:r>
      <w:r>
        <w:rPr>
          <w:rFonts w:ascii="Times New Roman" w:eastAsia="仿宋_GB2312" w:hAnsi="宋体" w:cs="宋体"/>
          <w:color w:val="252525"/>
          <w:kern w:val="0"/>
          <w:sz w:val="28"/>
          <w:szCs w:val="28"/>
        </w:rPr>
        <w:t>5</w:t>
      </w:r>
      <w:r>
        <w:rPr>
          <w:rFonts w:ascii="Times New Roman" w:eastAsia="仿宋_GB2312" w:hAnsi="宋体" w:cs="宋体" w:hint="eastAsia"/>
          <w:color w:val="252525"/>
          <w:kern w:val="0"/>
          <w:sz w:val="28"/>
          <w:szCs w:val="28"/>
        </w:rPr>
        <w:t>）生物质复合材料结构设计及应用</w:t>
      </w:r>
      <w:r w:rsidR="006F7283">
        <w:rPr>
          <w:rFonts w:ascii="Times New Roman" w:eastAsia="仿宋_GB2312" w:hAnsi="宋体" w:cs="宋体" w:hint="eastAsia"/>
          <w:color w:val="252525"/>
          <w:kern w:val="0"/>
          <w:sz w:val="28"/>
          <w:szCs w:val="28"/>
        </w:rPr>
        <w:t>；（</w:t>
      </w:r>
      <w:r w:rsidR="006F7283">
        <w:rPr>
          <w:rFonts w:ascii="Times New Roman" w:eastAsia="仿宋_GB2312" w:hAnsi="宋体" w:cs="宋体" w:hint="eastAsia"/>
          <w:color w:val="252525"/>
          <w:kern w:val="0"/>
          <w:sz w:val="28"/>
          <w:szCs w:val="28"/>
        </w:rPr>
        <w:t>6</w:t>
      </w:r>
      <w:r w:rsidR="006F7283">
        <w:rPr>
          <w:rFonts w:ascii="Times New Roman" w:eastAsia="仿宋_GB2312" w:hAnsi="宋体" w:cs="宋体" w:hint="eastAsia"/>
          <w:color w:val="252525"/>
          <w:kern w:val="0"/>
          <w:sz w:val="28"/>
          <w:szCs w:val="28"/>
        </w:rPr>
        <w:t>）基于</w:t>
      </w:r>
      <w:r w:rsidR="006F7283">
        <w:rPr>
          <w:rFonts w:ascii="Times New Roman" w:eastAsia="仿宋_GB2312" w:hAnsi="宋体" w:cs="宋体" w:hint="eastAsia"/>
          <w:color w:val="252525"/>
          <w:kern w:val="0"/>
          <w:sz w:val="28"/>
          <w:szCs w:val="28"/>
        </w:rPr>
        <w:t>3D</w:t>
      </w:r>
      <w:r w:rsidR="006F7283">
        <w:rPr>
          <w:rFonts w:ascii="Times New Roman" w:eastAsia="仿宋_GB2312" w:hAnsi="宋体" w:cs="宋体" w:hint="eastAsia"/>
          <w:color w:val="252525"/>
          <w:kern w:val="0"/>
          <w:sz w:val="28"/>
          <w:szCs w:val="28"/>
        </w:rPr>
        <w:t>打印的生物质复合材料研究</w:t>
      </w:r>
      <w:r>
        <w:rPr>
          <w:rFonts w:ascii="Times New Roman" w:eastAsia="仿宋_GB2312" w:hAnsi="宋体" w:cs="宋体" w:hint="eastAsia"/>
          <w:color w:val="252525"/>
          <w:kern w:val="0"/>
          <w:sz w:val="28"/>
          <w:szCs w:val="28"/>
        </w:rPr>
        <w:t>。</w:t>
      </w:r>
    </w:p>
    <w:p w:rsidR="008D6042" w:rsidRPr="00337506" w:rsidRDefault="008D6042" w:rsidP="00253B6B">
      <w:pPr>
        <w:widowControl/>
        <w:shd w:val="clear" w:color="auto" w:fill="FFFFFF"/>
        <w:adjustRightInd w:val="0"/>
        <w:snapToGrid w:val="0"/>
        <w:spacing w:line="500" w:lineRule="exact"/>
        <w:ind w:firstLineChars="200" w:firstLine="562"/>
        <w:jc w:val="left"/>
        <w:rPr>
          <w:b/>
          <w:kern w:val="0"/>
          <w:sz w:val="28"/>
          <w:szCs w:val="28"/>
        </w:rPr>
      </w:pPr>
      <w:r w:rsidRPr="00253B6B">
        <w:rPr>
          <w:b/>
          <w:kern w:val="0"/>
          <w:sz w:val="28"/>
          <w:szCs w:val="28"/>
        </w:rPr>
        <w:t>3</w:t>
      </w:r>
      <w:r w:rsidRPr="00253B6B">
        <w:rPr>
          <w:rFonts w:hint="eastAsia"/>
          <w:b/>
          <w:kern w:val="0"/>
          <w:sz w:val="28"/>
          <w:szCs w:val="28"/>
        </w:rPr>
        <w:t>、</w:t>
      </w:r>
      <w:r w:rsidRPr="00337506">
        <w:rPr>
          <w:rFonts w:hint="eastAsia"/>
          <w:b/>
          <w:kern w:val="0"/>
          <w:sz w:val="28"/>
          <w:szCs w:val="28"/>
        </w:rPr>
        <w:t>生物</w:t>
      </w:r>
      <w:proofErr w:type="gramStart"/>
      <w:r w:rsidRPr="00337506">
        <w:rPr>
          <w:rFonts w:hint="eastAsia"/>
          <w:b/>
          <w:kern w:val="0"/>
          <w:sz w:val="28"/>
          <w:szCs w:val="28"/>
        </w:rPr>
        <w:t>基材料</w:t>
      </w:r>
      <w:proofErr w:type="gramEnd"/>
      <w:r w:rsidRPr="00337506">
        <w:rPr>
          <w:rFonts w:hint="eastAsia"/>
          <w:b/>
          <w:kern w:val="0"/>
          <w:sz w:val="28"/>
          <w:szCs w:val="28"/>
        </w:rPr>
        <w:t>研究</w:t>
      </w:r>
    </w:p>
    <w:p w:rsidR="008D6042" w:rsidRPr="00337506" w:rsidRDefault="008D6042" w:rsidP="006F7283">
      <w:pPr>
        <w:widowControl/>
        <w:shd w:val="clear" w:color="auto" w:fill="FFFFFF"/>
        <w:adjustRightInd w:val="0"/>
        <w:spacing w:line="580" w:lineRule="exact"/>
        <w:ind w:firstLineChars="200" w:firstLine="560"/>
        <w:jc w:val="left"/>
        <w:rPr>
          <w:rFonts w:ascii="Times New Roman" w:eastAsia="仿宋_GB2312" w:hAnsi="宋体" w:cs="宋体"/>
          <w:color w:val="252525"/>
          <w:kern w:val="0"/>
          <w:sz w:val="28"/>
          <w:szCs w:val="28"/>
        </w:rPr>
      </w:pPr>
      <w:r w:rsidRPr="00565A58">
        <w:rPr>
          <w:rFonts w:ascii="Times New Roman" w:eastAsia="仿宋_GB2312" w:hAnsi="宋体" w:cs="宋体" w:hint="eastAsia"/>
          <w:color w:val="252525"/>
          <w:kern w:val="0"/>
          <w:sz w:val="28"/>
          <w:szCs w:val="28"/>
        </w:rPr>
        <w:lastRenderedPageBreak/>
        <w:t>通过物理、化学和生物技术等方法，将</w:t>
      </w:r>
      <w:r>
        <w:rPr>
          <w:rFonts w:ascii="Times New Roman" w:eastAsia="仿宋_GB2312" w:hAnsi="宋体" w:cs="宋体" w:hint="eastAsia"/>
          <w:color w:val="252525"/>
          <w:kern w:val="0"/>
          <w:sz w:val="28"/>
          <w:szCs w:val="28"/>
        </w:rPr>
        <w:t>生物质细胞壁解离，利用其中的</w:t>
      </w:r>
      <w:r w:rsidRPr="00565A58">
        <w:rPr>
          <w:rFonts w:ascii="Times New Roman" w:eastAsia="仿宋_GB2312" w:hAnsi="宋体" w:cs="宋体" w:hint="eastAsia"/>
          <w:color w:val="252525"/>
          <w:kern w:val="0"/>
          <w:sz w:val="28"/>
          <w:szCs w:val="28"/>
        </w:rPr>
        <w:t>多糖、木质素、蛋白质和生物质转化为高附加值的生物基材料，如功能碳材料、纳米纤维素功能材料、木质素基材料等</w:t>
      </w:r>
      <w:r>
        <w:rPr>
          <w:rFonts w:ascii="Times New Roman" w:eastAsia="仿宋_GB2312" w:hAnsi="宋体" w:cs="宋体" w:hint="eastAsia"/>
          <w:color w:val="252525"/>
          <w:kern w:val="0"/>
          <w:sz w:val="28"/>
          <w:szCs w:val="28"/>
        </w:rPr>
        <w:t>，重点包括但不限于：（</w:t>
      </w:r>
      <w:r>
        <w:rPr>
          <w:rFonts w:ascii="Times New Roman" w:eastAsia="仿宋_GB2312" w:hAnsi="宋体" w:cs="宋体"/>
          <w:color w:val="252525"/>
          <w:kern w:val="0"/>
          <w:sz w:val="28"/>
          <w:szCs w:val="28"/>
        </w:rPr>
        <w:t>1</w:t>
      </w:r>
      <w:r>
        <w:rPr>
          <w:rFonts w:ascii="Times New Roman" w:eastAsia="仿宋_GB2312" w:hAnsi="宋体" w:cs="宋体" w:hint="eastAsia"/>
          <w:color w:val="252525"/>
          <w:kern w:val="0"/>
          <w:sz w:val="28"/>
          <w:szCs w:val="28"/>
        </w:rPr>
        <w:t>）纳米纤维素高效定向制备方法；（</w:t>
      </w:r>
      <w:r>
        <w:rPr>
          <w:rFonts w:ascii="Times New Roman" w:eastAsia="仿宋_GB2312" w:hAnsi="宋体" w:cs="宋体"/>
          <w:color w:val="252525"/>
          <w:kern w:val="0"/>
          <w:sz w:val="28"/>
          <w:szCs w:val="28"/>
        </w:rPr>
        <w:t>2</w:t>
      </w:r>
      <w:r>
        <w:rPr>
          <w:rFonts w:ascii="Times New Roman" w:eastAsia="仿宋_GB2312" w:hAnsi="宋体" w:cs="宋体" w:hint="eastAsia"/>
          <w:color w:val="252525"/>
          <w:kern w:val="0"/>
          <w:sz w:val="28"/>
          <w:szCs w:val="28"/>
        </w:rPr>
        <w:t>）</w:t>
      </w:r>
      <w:r w:rsidR="001B1651">
        <w:rPr>
          <w:rFonts w:ascii="Times New Roman" w:eastAsia="仿宋_GB2312" w:hAnsi="宋体" w:cs="宋体" w:hint="eastAsia"/>
          <w:color w:val="252525"/>
          <w:kern w:val="0"/>
          <w:sz w:val="28"/>
          <w:szCs w:val="28"/>
        </w:rPr>
        <w:t>生物基</w:t>
      </w:r>
      <w:r w:rsidRPr="00337506">
        <w:rPr>
          <w:rFonts w:ascii="Times New Roman" w:eastAsia="仿宋_GB2312" w:hAnsi="宋体" w:cs="宋体" w:hint="eastAsia"/>
          <w:color w:val="252525"/>
          <w:kern w:val="0"/>
          <w:sz w:val="28"/>
          <w:szCs w:val="28"/>
        </w:rPr>
        <w:t>材料</w:t>
      </w:r>
      <w:r>
        <w:rPr>
          <w:rFonts w:ascii="Times New Roman" w:eastAsia="仿宋_GB2312" w:hAnsi="宋体" w:cs="宋体" w:hint="eastAsia"/>
          <w:color w:val="252525"/>
          <w:kern w:val="0"/>
          <w:sz w:val="28"/>
          <w:szCs w:val="28"/>
        </w:rPr>
        <w:t>功能化；（</w:t>
      </w:r>
      <w:r>
        <w:rPr>
          <w:rFonts w:ascii="Times New Roman" w:eastAsia="仿宋_GB2312" w:hAnsi="宋体" w:cs="宋体"/>
          <w:color w:val="252525"/>
          <w:kern w:val="0"/>
          <w:sz w:val="28"/>
          <w:szCs w:val="28"/>
        </w:rPr>
        <w:t>3</w:t>
      </w:r>
      <w:r>
        <w:rPr>
          <w:rFonts w:ascii="Times New Roman" w:eastAsia="仿宋_GB2312" w:hAnsi="宋体" w:cs="宋体" w:hint="eastAsia"/>
          <w:color w:val="252525"/>
          <w:kern w:val="0"/>
          <w:sz w:val="28"/>
          <w:szCs w:val="28"/>
        </w:rPr>
        <w:t>）</w:t>
      </w:r>
      <w:r w:rsidR="001B1651">
        <w:rPr>
          <w:rFonts w:ascii="Times New Roman" w:eastAsia="仿宋_GB2312" w:hAnsi="宋体" w:cs="宋体" w:hint="eastAsia"/>
          <w:color w:val="252525"/>
          <w:kern w:val="0"/>
          <w:sz w:val="28"/>
          <w:szCs w:val="28"/>
        </w:rPr>
        <w:t>生物基</w:t>
      </w:r>
      <w:r>
        <w:rPr>
          <w:rFonts w:ascii="Times New Roman" w:eastAsia="仿宋_GB2312" w:hAnsi="宋体" w:cs="宋体" w:hint="eastAsia"/>
          <w:color w:val="252525"/>
          <w:kern w:val="0"/>
          <w:sz w:val="28"/>
          <w:szCs w:val="28"/>
        </w:rPr>
        <w:t>复合材料界面及结构设计；（</w:t>
      </w:r>
      <w:r>
        <w:rPr>
          <w:rFonts w:ascii="Times New Roman" w:eastAsia="仿宋_GB2312" w:hAnsi="宋体" w:cs="宋体"/>
          <w:color w:val="252525"/>
          <w:kern w:val="0"/>
          <w:sz w:val="28"/>
          <w:szCs w:val="28"/>
        </w:rPr>
        <w:t>4</w:t>
      </w:r>
      <w:r>
        <w:rPr>
          <w:rFonts w:ascii="Times New Roman" w:eastAsia="仿宋_GB2312" w:hAnsi="宋体" w:cs="宋体" w:hint="eastAsia"/>
          <w:color w:val="252525"/>
          <w:kern w:val="0"/>
          <w:sz w:val="28"/>
          <w:szCs w:val="28"/>
        </w:rPr>
        <w:t>）</w:t>
      </w:r>
      <w:r w:rsidRPr="00337506">
        <w:rPr>
          <w:rFonts w:ascii="Times New Roman" w:eastAsia="仿宋_GB2312" w:hAnsi="宋体" w:cs="宋体" w:hint="eastAsia"/>
          <w:color w:val="252525"/>
          <w:kern w:val="0"/>
          <w:sz w:val="28"/>
          <w:szCs w:val="28"/>
        </w:rPr>
        <w:t>生物质功能</w:t>
      </w:r>
      <w:bookmarkStart w:id="0" w:name="_GoBack"/>
      <w:bookmarkEnd w:id="0"/>
      <w:r w:rsidRPr="00337506">
        <w:rPr>
          <w:rFonts w:ascii="Times New Roman" w:eastAsia="仿宋_GB2312" w:hAnsi="宋体" w:cs="宋体" w:hint="eastAsia"/>
          <w:color w:val="252525"/>
          <w:kern w:val="0"/>
          <w:sz w:val="28"/>
          <w:szCs w:val="28"/>
        </w:rPr>
        <w:t>炭和碳素新材料</w:t>
      </w:r>
      <w:r>
        <w:rPr>
          <w:rFonts w:ascii="Times New Roman" w:eastAsia="仿宋_GB2312" w:hAnsi="宋体" w:cs="宋体" w:hint="eastAsia"/>
          <w:color w:val="252525"/>
          <w:kern w:val="0"/>
          <w:sz w:val="28"/>
          <w:szCs w:val="28"/>
        </w:rPr>
        <w:t>；（</w:t>
      </w:r>
      <w:r>
        <w:rPr>
          <w:rFonts w:ascii="Times New Roman" w:eastAsia="仿宋_GB2312" w:hAnsi="宋体" w:cs="宋体"/>
          <w:color w:val="252525"/>
          <w:kern w:val="0"/>
          <w:sz w:val="28"/>
          <w:szCs w:val="28"/>
        </w:rPr>
        <w:t>5</w:t>
      </w:r>
      <w:r>
        <w:rPr>
          <w:rFonts w:ascii="Times New Roman" w:eastAsia="仿宋_GB2312" w:hAnsi="宋体" w:cs="宋体" w:hint="eastAsia"/>
          <w:color w:val="252525"/>
          <w:kern w:val="0"/>
          <w:sz w:val="28"/>
          <w:szCs w:val="28"/>
        </w:rPr>
        <w:t>）</w:t>
      </w:r>
      <w:r w:rsidRPr="00337506">
        <w:rPr>
          <w:rFonts w:ascii="Times New Roman" w:eastAsia="仿宋_GB2312" w:hAnsi="宋体" w:cs="宋体" w:hint="eastAsia"/>
          <w:color w:val="252525"/>
          <w:kern w:val="0"/>
          <w:sz w:val="28"/>
          <w:szCs w:val="28"/>
        </w:rPr>
        <w:t>木质素的改性和高附加值利用。</w:t>
      </w:r>
    </w:p>
    <w:p w:rsidR="008D6042" w:rsidRPr="00253B6B" w:rsidRDefault="008D6042" w:rsidP="00253B6B">
      <w:pPr>
        <w:widowControl/>
        <w:shd w:val="clear" w:color="auto" w:fill="FFFFFF"/>
        <w:adjustRightInd w:val="0"/>
        <w:snapToGrid w:val="0"/>
        <w:spacing w:line="500" w:lineRule="exact"/>
        <w:ind w:firstLineChars="200" w:firstLine="562"/>
        <w:jc w:val="left"/>
        <w:rPr>
          <w:b/>
          <w:kern w:val="0"/>
          <w:sz w:val="28"/>
          <w:szCs w:val="28"/>
        </w:rPr>
      </w:pPr>
      <w:r w:rsidRPr="00253B6B">
        <w:rPr>
          <w:b/>
          <w:kern w:val="0"/>
          <w:sz w:val="28"/>
          <w:szCs w:val="28"/>
        </w:rPr>
        <w:t>4</w:t>
      </w:r>
      <w:r w:rsidRPr="00253B6B">
        <w:rPr>
          <w:rFonts w:hint="eastAsia"/>
          <w:b/>
          <w:kern w:val="0"/>
          <w:sz w:val="28"/>
          <w:szCs w:val="28"/>
        </w:rPr>
        <w:t>、生物质能源与化学品转化研究</w:t>
      </w:r>
    </w:p>
    <w:p w:rsidR="008D6042" w:rsidRPr="00DC6B97" w:rsidRDefault="008D6042" w:rsidP="006F7283">
      <w:pPr>
        <w:widowControl/>
        <w:shd w:val="clear" w:color="auto" w:fill="FFFFFF"/>
        <w:adjustRightInd w:val="0"/>
        <w:spacing w:line="580" w:lineRule="exact"/>
        <w:ind w:firstLineChars="200" w:firstLine="560"/>
        <w:jc w:val="left"/>
        <w:rPr>
          <w:rFonts w:ascii="Times New Roman" w:eastAsia="仿宋_GB2312" w:hAnsi="宋体" w:cs="宋体"/>
          <w:color w:val="252525"/>
          <w:kern w:val="0"/>
          <w:sz w:val="28"/>
          <w:szCs w:val="28"/>
        </w:rPr>
      </w:pPr>
      <w:r w:rsidRPr="00A16F79">
        <w:rPr>
          <w:rFonts w:ascii="Times New Roman" w:eastAsia="仿宋_GB2312" w:hAnsi="宋体" w:cs="宋体" w:hint="eastAsia"/>
          <w:color w:val="252525"/>
          <w:kern w:val="0"/>
          <w:sz w:val="28"/>
          <w:szCs w:val="28"/>
        </w:rPr>
        <w:t>通过化学加工和生物技术等方法将生物质转化为能源和高附加值化学品，研究生物质</w:t>
      </w:r>
      <w:proofErr w:type="gramStart"/>
      <w:r w:rsidRPr="00A16F79">
        <w:rPr>
          <w:rFonts w:ascii="Times New Roman" w:eastAsia="仿宋_GB2312" w:hAnsi="宋体" w:cs="宋体" w:hint="eastAsia"/>
          <w:color w:val="252525"/>
          <w:kern w:val="0"/>
          <w:sz w:val="28"/>
          <w:szCs w:val="28"/>
        </w:rPr>
        <w:t>醇</w:t>
      </w:r>
      <w:proofErr w:type="gramEnd"/>
      <w:r w:rsidRPr="00A16F79">
        <w:rPr>
          <w:rFonts w:ascii="Times New Roman" w:eastAsia="仿宋_GB2312" w:hAnsi="宋体" w:cs="宋体" w:hint="eastAsia"/>
          <w:color w:val="252525"/>
          <w:kern w:val="0"/>
          <w:sz w:val="28"/>
          <w:szCs w:val="28"/>
        </w:rPr>
        <w:t>产业链的原料预处理和产物膜分离、快速热解及生物油的在线精炼等，重点包括但不限于：（</w:t>
      </w:r>
      <w:r w:rsidRPr="00A16F79">
        <w:rPr>
          <w:rFonts w:ascii="Times New Roman" w:eastAsia="仿宋_GB2312" w:hAnsi="宋体" w:cs="宋体"/>
          <w:color w:val="252525"/>
          <w:kern w:val="0"/>
          <w:sz w:val="28"/>
          <w:szCs w:val="28"/>
        </w:rPr>
        <w:t>1</w:t>
      </w:r>
      <w:r w:rsidRPr="00A16F79">
        <w:rPr>
          <w:rFonts w:ascii="Times New Roman" w:eastAsia="仿宋_GB2312" w:hAnsi="宋体" w:cs="宋体" w:hint="eastAsia"/>
          <w:color w:val="252525"/>
          <w:kern w:val="0"/>
          <w:sz w:val="28"/>
          <w:szCs w:val="28"/>
        </w:rPr>
        <w:t>）生物质预处理技术；（</w:t>
      </w:r>
      <w:r w:rsidRPr="00A16F79">
        <w:rPr>
          <w:rFonts w:ascii="Times New Roman" w:eastAsia="仿宋_GB2312" w:hAnsi="宋体" w:cs="宋体"/>
          <w:color w:val="252525"/>
          <w:kern w:val="0"/>
          <w:sz w:val="28"/>
          <w:szCs w:val="28"/>
        </w:rPr>
        <w:t>2</w:t>
      </w:r>
      <w:r w:rsidRPr="00A16F79">
        <w:rPr>
          <w:rFonts w:ascii="Times New Roman" w:eastAsia="仿宋_GB2312" w:hAnsi="宋体" w:cs="宋体" w:hint="eastAsia"/>
          <w:color w:val="252525"/>
          <w:kern w:val="0"/>
          <w:sz w:val="28"/>
          <w:szCs w:val="28"/>
        </w:rPr>
        <w:t>）生物质材料（含复合材料）的快速热解精炼制备生物燃油；（</w:t>
      </w:r>
      <w:r w:rsidRPr="00A16F79">
        <w:rPr>
          <w:rFonts w:ascii="Times New Roman" w:eastAsia="仿宋_GB2312" w:hAnsi="宋体" w:cs="宋体"/>
          <w:color w:val="252525"/>
          <w:kern w:val="0"/>
          <w:sz w:val="28"/>
          <w:szCs w:val="28"/>
        </w:rPr>
        <w:t>3</w:t>
      </w:r>
      <w:r w:rsidRPr="00A16F79">
        <w:rPr>
          <w:rFonts w:ascii="Times New Roman" w:eastAsia="仿宋_GB2312" w:hAnsi="宋体" w:cs="宋体" w:hint="eastAsia"/>
          <w:color w:val="252525"/>
          <w:kern w:val="0"/>
          <w:sz w:val="28"/>
          <w:szCs w:val="28"/>
        </w:rPr>
        <w:t>）生物质</w:t>
      </w:r>
      <w:proofErr w:type="gramStart"/>
      <w:r w:rsidRPr="00A16F79">
        <w:rPr>
          <w:rFonts w:ascii="Times New Roman" w:eastAsia="仿宋_GB2312" w:hAnsi="宋体" w:cs="宋体" w:hint="eastAsia"/>
          <w:color w:val="252525"/>
          <w:kern w:val="0"/>
          <w:sz w:val="28"/>
          <w:szCs w:val="28"/>
        </w:rPr>
        <w:t>醇</w:t>
      </w:r>
      <w:proofErr w:type="gramEnd"/>
      <w:r w:rsidRPr="00A16F79">
        <w:rPr>
          <w:rFonts w:ascii="Times New Roman" w:eastAsia="仿宋_GB2312" w:hAnsi="宋体" w:cs="宋体" w:hint="eastAsia"/>
          <w:color w:val="252525"/>
          <w:kern w:val="0"/>
          <w:sz w:val="28"/>
          <w:szCs w:val="28"/>
        </w:rPr>
        <w:t>燃料的膜分离技术；（</w:t>
      </w:r>
      <w:r w:rsidRPr="00A16F79">
        <w:rPr>
          <w:rFonts w:ascii="Times New Roman" w:eastAsia="仿宋_GB2312" w:hAnsi="宋体" w:cs="宋体"/>
          <w:color w:val="252525"/>
          <w:kern w:val="0"/>
          <w:sz w:val="28"/>
          <w:szCs w:val="28"/>
        </w:rPr>
        <w:t>4</w:t>
      </w:r>
      <w:r w:rsidRPr="00A16F79">
        <w:rPr>
          <w:rFonts w:ascii="Times New Roman" w:eastAsia="仿宋_GB2312" w:hAnsi="宋体" w:cs="宋体" w:hint="eastAsia"/>
          <w:color w:val="252525"/>
          <w:kern w:val="0"/>
          <w:sz w:val="28"/>
          <w:szCs w:val="28"/>
        </w:rPr>
        <w:t>）生物质</w:t>
      </w:r>
      <w:proofErr w:type="gramStart"/>
      <w:r w:rsidRPr="00A16F79">
        <w:rPr>
          <w:rFonts w:ascii="Times New Roman" w:eastAsia="仿宋_GB2312" w:hAnsi="宋体" w:cs="宋体" w:hint="eastAsia"/>
          <w:color w:val="252525"/>
          <w:kern w:val="0"/>
          <w:sz w:val="28"/>
          <w:szCs w:val="28"/>
        </w:rPr>
        <w:t>醇</w:t>
      </w:r>
      <w:proofErr w:type="gramEnd"/>
      <w:r w:rsidRPr="00A16F79">
        <w:rPr>
          <w:rFonts w:ascii="Times New Roman" w:eastAsia="仿宋_GB2312" w:hAnsi="宋体" w:cs="宋体" w:hint="eastAsia"/>
          <w:color w:val="252525"/>
          <w:kern w:val="0"/>
          <w:sz w:val="28"/>
          <w:szCs w:val="28"/>
        </w:rPr>
        <w:t>燃料副产物酶解木质素的高值化利用；（</w:t>
      </w:r>
      <w:r w:rsidRPr="00A16F79">
        <w:rPr>
          <w:rFonts w:ascii="Times New Roman" w:eastAsia="仿宋_GB2312" w:hAnsi="宋体" w:cs="宋体"/>
          <w:color w:val="252525"/>
          <w:kern w:val="0"/>
          <w:sz w:val="28"/>
          <w:szCs w:val="28"/>
        </w:rPr>
        <w:t>5</w:t>
      </w:r>
      <w:r w:rsidRPr="00A16F79">
        <w:rPr>
          <w:rFonts w:ascii="Times New Roman" w:eastAsia="仿宋_GB2312" w:hAnsi="宋体" w:cs="宋体" w:hint="eastAsia"/>
          <w:color w:val="252525"/>
          <w:kern w:val="0"/>
          <w:sz w:val="28"/>
          <w:szCs w:val="28"/>
        </w:rPr>
        <w:t>）生物基高分子材料的合成与制备。</w:t>
      </w:r>
    </w:p>
    <w:p w:rsidR="008D6042" w:rsidRDefault="008D6042" w:rsidP="006F7283">
      <w:pPr>
        <w:widowControl/>
        <w:shd w:val="clear" w:color="auto" w:fill="FFFFFF"/>
        <w:adjustRightInd w:val="0"/>
        <w:spacing w:beforeLines="50" w:before="156" w:afterLines="50" w:after="156" w:line="580" w:lineRule="exact"/>
        <w:ind w:firstLineChars="200" w:firstLine="602"/>
        <w:jc w:val="left"/>
        <w:rPr>
          <w:rFonts w:ascii="Times New Roman" w:eastAsia="仿宋_GB2312" w:hAnsi="宋体" w:cs="宋体"/>
          <w:color w:val="252525"/>
          <w:kern w:val="0"/>
          <w:sz w:val="28"/>
          <w:szCs w:val="28"/>
        </w:rPr>
      </w:pPr>
      <w:r w:rsidRPr="00DC6B97">
        <w:rPr>
          <w:rFonts w:ascii="宋体" w:hAnsi="宋体" w:cs="宋体" w:hint="eastAsia"/>
          <w:b/>
          <w:color w:val="252525"/>
          <w:kern w:val="0"/>
          <w:sz w:val="30"/>
          <w:szCs w:val="30"/>
        </w:rPr>
        <w:t>二、申请受理时间及要求</w:t>
      </w:r>
      <w:r w:rsidRPr="00DC6B97">
        <w:rPr>
          <w:rFonts w:ascii="宋体" w:eastAsia="仿宋_GB2312" w:hAnsi="宋体" w:cs="宋体"/>
          <w:b/>
          <w:bCs/>
          <w:color w:val="252525"/>
          <w:kern w:val="0"/>
          <w:sz w:val="28"/>
          <w:szCs w:val="28"/>
        </w:rPr>
        <w:br/>
      </w:r>
      <w:r w:rsidRPr="00DC6B97">
        <w:rPr>
          <w:rFonts w:ascii="Times New Roman" w:eastAsia="仿宋_GB2312" w:hAnsi="Times New Roman"/>
          <w:color w:val="252525"/>
          <w:kern w:val="0"/>
          <w:sz w:val="28"/>
          <w:szCs w:val="28"/>
        </w:rPr>
        <w:t xml:space="preserve">     </w:t>
      </w:r>
      <w:r w:rsidRPr="00DC6B97">
        <w:rPr>
          <w:rFonts w:ascii="Times New Roman" w:eastAsia="仿宋_GB2312" w:hAnsi="宋体" w:cs="宋体" w:hint="eastAsia"/>
          <w:color w:val="252525"/>
          <w:kern w:val="0"/>
          <w:sz w:val="28"/>
          <w:szCs w:val="28"/>
        </w:rPr>
        <w:t>申请人围绕重点实验室发布的</w:t>
      </w:r>
      <w:r w:rsidRPr="00DC6B97">
        <w:rPr>
          <w:rFonts w:ascii="Times New Roman" w:eastAsia="仿宋_GB2312" w:hAnsi="Times New Roman"/>
          <w:color w:val="252525"/>
          <w:kern w:val="0"/>
          <w:sz w:val="28"/>
          <w:szCs w:val="28"/>
        </w:rPr>
        <w:t>201</w:t>
      </w:r>
      <w:r>
        <w:rPr>
          <w:rFonts w:ascii="Times New Roman" w:eastAsia="仿宋_GB2312" w:hAnsi="Times New Roman"/>
          <w:color w:val="252525"/>
          <w:kern w:val="0"/>
          <w:sz w:val="28"/>
          <w:szCs w:val="28"/>
        </w:rPr>
        <w:t>6</w:t>
      </w:r>
      <w:r w:rsidRPr="00DC6B97">
        <w:rPr>
          <w:rFonts w:ascii="Times New Roman" w:eastAsia="仿宋_GB2312" w:hAnsi="宋体" w:cs="宋体" w:hint="eastAsia"/>
          <w:color w:val="252525"/>
          <w:kern w:val="0"/>
          <w:sz w:val="28"/>
          <w:szCs w:val="28"/>
        </w:rPr>
        <w:t>年度申</w:t>
      </w:r>
      <w:r>
        <w:rPr>
          <w:rFonts w:ascii="Times New Roman" w:eastAsia="仿宋_GB2312" w:hAnsi="宋体" w:cs="宋体" w:hint="eastAsia"/>
          <w:color w:val="252525"/>
          <w:kern w:val="0"/>
          <w:sz w:val="28"/>
          <w:szCs w:val="28"/>
        </w:rPr>
        <w:t>报</w:t>
      </w:r>
      <w:r w:rsidRPr="00DC6B97">
        <w:rPr>
          <w:rFonts w:ascii="Times New Roman" w:eastAsia="仿宋_GB2312" w:hAnsi="宋体" w:cs="宋体" w:hint="eastAsia"/>
          <w:color w:val="252525"/>
          <w:kern w:val="0"/>
          <w:sz w:val="28"/>
          <w:szCs w:val="28"/>
        </w:rPr>
        <w:t>指南，填写开放基金申请书。重点实验室聘请的专家组将在受理结束一个月内进行评审，择优资助。</w:t>
      </w:r>
      <w:r w:rsidRPr="00DC6B97">
        <w:rPr>
          <w:rFonts w:ascii="Times New Roman" w:eastAsia="仿宋_GB2312" w:hAnsi="Times New Roman"/>
          <w:color w:val="252525"/>
          <w:kern w:val="0"/>
          <w:sz w:val="28"/>
          <w:szCs w:val="28"/>
        </w:rPr>
        <w:t>201</w:t>
      </w:r>
      <w:r>
        <w:rPr>
          <w:rFonts w:ascii="Times New Roman" w:eastAsia="仿宋_GB2312" w:hAnsi="Times New Roman"/>
          <w:color w:val="252525"/>
          <w:kern w:val="0"/>
          <w:sz w:val="28"/>
          <w:szCs w:val="28"/>
        </w:rPr>
        <w:t>6</w:t>
      </w:r>
      <w:r w:rsidRPr="00DC6B97">
        <w:rPr>
          <w:rFonts w:ascii="Times New Roman" w:eastAsia="仿宋_GB2312" w:hAnsi="宋体" w:cs="宋体" w:hint="eastAsia"/>
          <w:color w:val="252525"/>
          <w:kern w:val="0"/>
          <w:sz w:val="28"/>
          <w:szCs w:val="28"/>
        </w:rPr>
        <w:t>年重点实验室开放基金资助项目的申请截止期为</w:t>
      </w:r>
      <w:smartTag w:uri="urn:schemas-microsoft-com:office:smarttags" w:element="chsdate">
        <w:smartTagPr>
          <w:attr w:name="Year" w:val="2016"/>
          <w:attr w:name="Month" w:val="08"/>
          <w:attr w:name="Day" w:val="30"/>
          <w:attr w:name="IsLunarDate" w:val="False"/>
          <w:attr w:name="IsROCDate" w:val="False"/>
        </w:smartTagPr>
        <w:r w:rsidRPr="00DC6B97">
          <w:rPr>
            <w:rFonts w:ascii="Times New Roman" w:eastAsia="仿宋_GB2312" w:hAnsi="Times New Roman"/>
            <w:color w:val="252525"/>
            <w:kern w:val="0"/>
            <w:sz w:val="28"/>
            <w:szCs w:val="28"/>
          </w:rPr>
          <w:t>201</w:t>
        </w:r>
        <w:r>
          <w:rPr>
            <w:rFonts w:ascii="Times New Roman" w:eastAsia="仿宋_GB2312" w:hAnsi="Times New Roman"/>
            <w:color w:val="252525"/>
            <w:kern w:val="0"/>
            <w:sz w:val="28"/>
            <w:szCs w:val="28"/>
          </w:rPr>
          <w:t>6</w:t>
        </w:r>
        <w:r w:rsidRPr="00DC6B97">
          <w:rPr>
            <w:rFonts w:ascii="Times New Roman" w:eastAsia="仿宋_GB2312" w:hAnsi="宋体" w:cs="宋体" w:hint="eastAsia"/>
            <w:color w:val="252525"/>
            <w:kern w:val="0"/>
            <w:sz w:val="28"/>
            <w:szCs w:val="28"/>
          </w:rPr>
          <w:t>年</w:t>
        </w:r>
        <w:r>
          <w:rPr>
            <w:rFonts w:ascii="Times New Roman" w:eastAsia="仿宋_GB2312" w:hAnsi="宋体" w:cs="宋体"/>
            <w:color w:val="252525"/>
            <w:kern w:val="0"/>
            <w:sz w:val="28"/>
            <w:szCs w:val="28"/>
          </w:rPr>
          <w:t>0</w:t>
        </w:r>
        <w:r>
          <w:rPr>
            <w:rFonts w:ascii="Times New Roman" w:eastAsia="仿宋_GB2312" w:hAnsi="Times New Roman"/>
            <w:color w:val="252525"/>
            <w:kern w:val="0"/>
            <w:sz w:val="28"/>
            <w:szCs w:val="28"/>
          </w:rPr>
          <w:t>8</w:t>
        </w:r>
        <w:r w:rsidRPr="00DC6B97">
          <w:rPr>
            <w:rFonts w:ascii="Times New Roman" w:eastAsia="仿宋_GB2312" w:hAnsi="宋体" w:cs="宋体" w:hint="eastAsia"/>
            <w:color w:val="252525"/>
            <w:kern w:val="0"/>
            <w:sz w:val="28"/>
            <w:szCs w:val="28"/>
          </w:rPr>
          <w:t>月</w:t>
        </w:r>
        <w:r w:rsidRPr="00DC6B97">
          <w:rPr>
            <w:rFonts w:ascii="Times New Roman" w:eastAsia="仿宋_GB2312" w:hAnsi="Times New Roman"/>
            <w:color w:val="252525"/>
            <w:kern w:val="0"/>
            <w:sz w:val="28"/>
            <w:szCs w:val="28"/>
          </w:rPr>
          <w:t>30</w:t>
        </w:r>
        <w:r w:rsidRPr="00DC6B97">
          <w:rPr>
            <w:rFonts w:ascii="Times New Roman" w:eastAsia="仿宋_GB2312" w:hAnsi="宋体" w:cs="宋体" w:hint="eastAsia"/>
            <w:color w:val="252525"/>
            <w:kern w:val="0"/>
            <w:sz w:val="28"/>
            <w:szCs w:val="28"/>
          </w:rPr>
          <w:t>日</w:t>
        </w:r>
      </w:smartTag>
      <w:r w:rsidRPr="00DC6B97">
        <w:rPr>
          <w:rFonts w:ascii="Times New Roman" w:eastAsia="仿宋_GB2312" w:hAnsi="宋体" w:cs="宋体" w:hint="eastAsia"/>
          <w:color w:val="252525"/>
          <w:kern w:val="0"/>
          <w:sz w:val="28"/>
          <w:szCs w:val="28"/>
        </w:rPr>
        <w:t>。具体申请办法</w:t>
      </w:r>
      <w:r>
        <w:rPr>
          <w:rFonts w:ascii="Times New Roman" w:eastAsia="仿宋_GB2312" w:hAnsi="Times New Roman" w:hint="eastAsia"/>
          <w:color w:val="252525"/>
          <w:kern w:val="0"/>
          <w:sz w:val="28"/>
          <w:szCs w:val="28"/>
        </w:rPr>
        <w:t>，</w:t>
      </w:r>
      <w:r w:rsidRPr="00DC6B97">
        <w:rPr>
          <w:rFonts w:ascii="Times New Roman" w:eastAsia="仿宋_GB2312" w:hAnsi="宋体" w:cs="宋体" w:hint="eastAsia"/>
          <w:color w:val="252525"/>
          <w:kern w:val="0"/>
          <w:sz w:val="28"/>
          <w:szCs w:val="28"/>
        </w:rPr>
        <w:t>请参阅</w:t>
      </w:r>
      <w:r w:rsidRPr="00DC6B97">
        <w:rPr>
          <w:rFonts w:ascii="Times New Roman" w:eastAsia="仿宋_GB2312" w:hAnsi="Times New Roman"/>
          <w:color w:val="252525"/>
          <w:kern w:val="0"/>
          <w:sz w:val="28"/>
          <w:szCs w:val="28"/>
        </w:rPr>
        <w:t>“</w:t>
      </w:r>
      <w:r w:rsidRPr="00041482">
        <w:rPr>
          <w:rFonts w:ascii="Times New Roman" w:eastAsia="仿宋_GB2312" w:hAnsi="宋体" w:cs="宋体" w:hint="eastAsia"/>
          <w:color w:val="252525"/>
          <w:kern w:val="0"/>
          <w:sz w:val="28"/>
          <w:szCs w:val="28"/>
        </w:rPr>
        <w:t>生物质材料科学与技术教育部重点实验室（东北林业大学）</w:t>
      </w:r>
      <w:r w:rsidRPr="00DC6B97">
        <w:rPr>
          <w:rFonts w:ascii="Times New Roman" w:eastAsia="仿宋_GB2312" w:hAnsi="宋体" w:cs="宋体" w:hint="eastAsia"/>
          <w:color w:val="252525"/>
          <w:kern w:val="0"/>
          <w:sz w:val="28"/>
          <w:szCs w:val="28"/>
        </w:rPr>
        <w:t>开放基金管理办法</w:t>
      </w:r>
      <w:r w:rsidRPr="00DC6B97">
        <w:rPr>
          <w:rFonts w:ascii="Times New Roman" w:eastAsia="仿宋_GB2312" w:hAnsi="Times New Roman"/>
          <w:color w:val="252525"/>
          <w:kern w:val="0"/>
          <w:sz w:val="28"/>
          <w:szCs w:val="28"/>
        </w:rPr>
        <w:t>”</w:t>
      </w:r>
      <w:r w:rsidRPr="00DC6B97">
        <w:rPr>
          <w:rFonts w:ascii="Times New Roman" w:eastAsia="仿宋_GB2312" w:hAnsi="宋体" w:cs="宋体" w:hint="eastAsia"/>
          <w:color w:val="252525"/>
          <w:kern w:val="0"/>
          <w:sz w:val="28"/>
          <w:szCs w:val="28"/>
        </w:rPr>
        <w:t>。</w:t>
      </w:r>
    </w:p>
    <w:p w:rsidR="008D6042" w:rsidRPr="00DC6B97" w:rsidRDefault="008D6042" w:rsidP="006F7283">
      <w:pPr>
        <w:widowControl/>
        <w:shd w:val="clear" w:color="auto" w:fill="FFFFFF"/>
        <w:adjustRightInd w:val="0"/>
        <w:spacing w:beforeLines="50" w:before="156" w:afterLines="50" w:after="156" w:line="580" w:lineRule="exact"/>
        <w:ind w:firstLineChars="200" w:firstLine="560"/>
        <w:jc w:val="left"/>
        <w:rPr>
          <w:rFonts w:ascii="宋体" w:cs="宋体"/>
          <w:color w:val="252525"/>
          <w:kern w:val="0"/>
          <w:sz w:val="24"/>
          <w:szCs w:val="24"/>
        </w:rPr>
      </w:pPr>
      <w:r w:rsidRPr="00DC6B97">
        <w:rPr>
          <w:rFonts w:ascii="Times New Roman" w:eastAsia="仿宋_GB2312" w:hAnsi="宋体" w:cs="宋体" w:hint="eastAsia"/>
          <w:color w:val="252525"/>
          <w:kern w:val="0"/>
          <w:sz w:val="28"/>
          <w:szCs w:val="28"/>
        </w:rPr>
        <w:t>申请书</w:t>
      </w:r>
      <w:r>
        <w:rPr>
          <w:rFonts w:ascii="Times New Roman" w:eastAsia="仿宋_GB2312" w:hAnsi="宋体" w:cs="宋体" w:hint="eastAsia"/>
          <w:color w:val="252525"/>
          <w:kern w:val="0"/>
          <w:sz w:val="28"/>
          <w:szCs w:val="28"/>
        </w:rPr>
        <w:t>纸质版</w:t>
      </w:r>
      <w:r w:rsidRPr="00DC6B97">
        <w:rPr>
          <w:rFonts w:ascii="Times New Roman" w:eastAsia="仿宋_GB2312" w:hAnsi="宋体" w:cs="宋体" w:hint="eastAsia"/>
          <w:color w:val="252525"/>
          <w:kern w:val="0"/>
          <w:sz w:val="28"/>
          <w:szCs w:val="28"/>
        </w:rPr>
        <w:t>一式</w:t>
      </w:r>
      <w:r w:rsidR="008175B8">
        <w:rPr>
          <w:rFonts w:ascii="Times New Roman" w:eastAsia="仿宋_GB2312" w:hAnsi="宋体" w:cs="宋体" w:hint="eastAsia"/>
          <w:color w:val="252525"/>
          <w:kern w:val="0"/>
          <w:sz w:val="28"/>
          <w:szCs w:val="28"/>
        </w:rPr>
        <w:t>两</w:t>
      </w:r>
      <w:r w:rsidRPr="00DC6B97">
        <w:rPr>
          <w:rFonts w:ascii="Times New Roman" w:eastAsia="仿宋_GB2312" w:hAnsi="宋体" w:cs="宋体" w:hint="eastAsia"/>
          <w:color w:val="252525"/>
          <w:kern w:val="0"/>
          <w:sz w:val="28"/>
          <w:szCs w:val="28"/>
        </w:rPr>
        <w:t>份请寄至：黑龙江省哈尔滨市</w:t>
      </w:r>
      <w:r>
        <w:rPr>
          <w:rFonts w:ascii="Times New Roman" w:eastAsia="仿宋_GB2312" w:hAnsi="宋体" w:cs="宋体" w:hint="eastAsia"/>
          <w:color w:val="252525"/>
          <w:kern w:val="0"/>
          <w:sz w:val="28"/>
          <w:szCs w:val="28"/>
        </w:rPr>
        <w:t>香坊区</w:t>
      </w:r>
      <w:r w:rsidRPr="00DC6B97">
        <w:rPr>
          <w:rFonts w:ascii="Times New Roman" w:eastAsia="仿宋_GB2312" w:hAnsi="宋体" w:cs="宋体" w:hint="eastAsia"/>
          <w:color w:val="252525"/>
          <w:kern w:val="0"/>
          <w:sz w:val="28"/>
          <w:szCs w:val="28"/>
        </w:rPr>
        <w:t>和兴路</w:t>
      </w:r>
      <w:r>
        <w:rPr>
          <w:rFonts w:ascii="Times New Roman" w:eastAsia="仿宋_GB2312" w:hAnsi="Times New Roman"/>
          <w:color w:val="252525"/>
          <w:kern w:val="0"/>
          <w:sz w:val="28"/>
          <w:szCs w:val="28"/>
        </w:rPr>
        <w:t>51</w:t>
      </w:r>
      <w:r w:rsidRPr="00DC6B97">
        <w:rPr>
          <w:rFonts w:ascii="Times New Roman" w:eastAsia="仿宋_GB2312" w:hAnsi="宋体" w:cs="宋体" w:hint="eastAsia"/>
          <w:color w:val="252525"/>
          <w:kern w:val="0"/>
          <w:sz w:val="28"/>
          <w:szCs w:val="28"/>
        </w:rPr>
        <w:t>号东北林业大学科技楼</w:t>
      </w:r>
      <w:r>
        <w:rPr>
          <w:rFonts w:ascii="Times New Roman" w:eastAsia="仿宋_GB2312" w:hAnsi="宋体" w:cs="宋体"/>
          <w:color w:val="252525"/>
          <w:kern w:val="0"/>
          <w:sz w:val="28"/>
          <w:szCs w:val="28"/>
        </w:rPr>
        <w:t>51-3</w:t>
      </w:r>
      <w:r>
        <w:rPr>
          <w:rFonts w:ascii="Times New Roman" w:eastAsia="仿宋_GB2312" w:hAnsi="宋体" w:cs="宋体" w:hint="eastAsia"/>
          <w:color w:val="252525"/>
          <w:kern w:val="0"/>
          <w:sz w:val="28"/>
          <w:szCs w:val="28"/>
        </w:rPr>
        <w:t>信箱，王奉强</w:t>
      </w:r>
      <w:r w:rsidRPr="00DC6B97">
        <w:rPr>
          <w:rFonts w:ascii="Times New Roman" w:eastAsia="仿宋_GB2312" w:hAnsi="宋体" w:cs="宋体" w:hint="eastAsia"/>
          <w:color w:val="252525"/>
          <w:kern w:val="0"/>
          <w:sz w:val="28"/>
          <w:szCs w:val="28"/>
        </w:rPr>
        <w:t>收</w:t>
      </w:r>
      <w:r>
        <w:rPr>
          <w:rFonts w:ascii="Times New Roman" w:eastAsia="仿宋_GB2312" w:hAnsi="宋体" w:cs="宋体" w:hint="eastAsia"/>
          <w:color w:val="252525"/>
          <w:kern w:val="0"/>
          <w:sz w:val="28"/>
          <w:szCs w:val="28"/>
        </w:rPr>
        <w:t>，</w:t>
      </w:r>
      <w:r w:rsidRPr="00DC6B97">
        <w:rPr>
          <w:rFonts w:ascii="Times New Roman" w:eastAsia="仿宋_GB2312" w:hAnsi="宋体" w:cs="宋体" w:hint="eastAsia"/>
          <w:color w:val="252525"/>
          <w:kern w:val="0"/>
          <w:sz w:val="28"/>
          <w:szCs w:val="28"/>
        </w:rPr>
        <w:t>邮编</w:t>
      </w:r>
      <w:r w:rsidRPr="00DC6B97">
        <w:rPr>
          <w:rFonts w:ascii="Times New Roman" w:eastAsia="仿宋_GB2312" w:hAnsi="Times New Roman"/>
          <w:color w:val="252525"/>
          <w:kern w:val="0"/>
          <w:sz w:val="28"/>
          <w:szCs w:val="28"/>
        </w:rPr>
        <w:t xml:space="preserve"> 150040</w:t>
      </w:r>
      <w:r>
        <w:rPr>
          <w:rFonts w:ascii="Times New Roman" w:eastAsia="仿宋_GB2312" w:hAnsi="Times New Roman" w:hint="eastAsia"/>
          <w:color w:val="252525"/>
          <w:kern w:val="0"/>
          <w:sz w:val="28"/>
          <w:szCs w:val="28"/>
        </w:rPr>
        <w:t>。</w:t>
      </w:r>
    </w:p>
    <w:p w:rsidR="008D6042" w:rsidRPr="00DC6B97" w:rsidRDefault="008D6042" w:rsidP="00253B6B">
      <w:pPr>
        <w:widowControl/>
        <w:shd w:val="clear" w:color="auto" w:fill="FFFFFF"/>
        <w:adjustRightInd w:val="0"/>
        <w:snapToGrid w:val="0"/>
        <w:jc w:val="right"/>
        <w:rPr>
          <w:rFonts w:ascii="宋体" w:cs="宋体"/>
          <w:color w:val="252525"/>
          <w:kern w:val="0"/>
          <w:sz w:val="24"/>
          <w:szCs w:val="24"/>
        </w:rPr>
      </w:pPr>
      <w:r w:rsidRPr="00337506">
        <w:rPr>
          <w:rFonts w:ascii="Times New Roman" w:eastAsia="仿宋_GB2312" w:hAnsi="宋体" w:cs="宋体" w:hint="eastAsia"/>
          <w:b/>
          <w:color w:val="252525"/>
          <w:kern w:val="0"/>
          <w:sz w:val="28"/>
          <w:szCs w:val="28"/>
        </w:rPr>
        <w:t>生物质材料科学与技术教育部重点实验室（东北林业大学）</w:t>
      </w:r>
    </w:p>
    <w:p w:rsidR="008D6042" w:rsidRPr="00DC6B97" w:rsidRDefault="008D6042" w:rsidP="00253B6B">
      <w:pPr>
        <w:widowControl/>
        <w:shd w:val="clear" w:color="auto" w:fill="FFFFFF"/>
        <w:adjustRightInd w:val="0"/>
        <w:snapToGrid w:val="0"/>
        <w:ind w:firstLineChars="1750" w:firstLine="4919"/>
        <w:jc w:val="left"/>
        <w:rPr>
          <w:rFonts w:ascii="宋体" w:cs="宋体"/>
          <w:color w:val="252525"/>
          <w:kern w:val="0"/>
          <w:sz w:val="24"/>
          <w:szCs w:val="24"/>
        </w:rPr>
      </w:pPr>
      <w:r w:rsidRPr="00DC6B97">
        <w:rPr>
          <w:rFonts w:ascii="Times New Roman" w:eastAsia="仿宋_GB2312" w:hAnsi="Times New Roman"/>
          <w:b/>
          <w:color w:val="252525"/>
          <w:kern w:val="0"/>
          <w:sz w:val="28"/>
          <w:szCs w:val="28"/>
        </w:rPr>
        <w:t>201</w:t>
      </w:r>
      <w:r>
        <w:rPr>
          <w:rFonts w:ascii="Times New Roman" w:eastAsia="仿宋_GB2312" w:hAnsi="Times New Roman"/>
          <w:b/>
          <w:color w:val="252525"/>
          <w:kern w:val="0"/>
          <w:sz w:val="28"/>
          <w:szCs w:val="28"/>
        </w:rPr>
        <w:t>6</w:t>
      </w:r>
      <w:r w:rsidRPr="00DC6B97">
        <w:rPr>
          <w:rFonts w:ascii="Times New Roman" w:eastAsia="仿宋_GB2312" w:hAnsi="宋体" w:cs="宋体" w:hint="eastAsia"/>
          <w:b/>
          <w:color w:val="252525"/>
          <w:kern w:val="0"/>
          <w:sz w:val="28"/>
          <w:szCs w:val="28"/>
        </w:rPr>
        <w:t>年</w:t>
      </w:r>
      <w:r>
        <w:rPr>
          <w:rFonts w:ascii="Times New Roman" w:eastAsia="仿宋_GB2312" w:hAnsi="Times New Roman"/>
          <w:b/>
          <w:color w:val="252525"/>
          <w:kern w:val="0"/>
          <w:sz w:val="28"/>
          <w:szCs w:val="28"/>
        </w:rPr>
        <w:t>7</w:t>
      </w:r>
      <w:r w:rsidRPr="00DC6B97">
        <w:rPr>
          <w:rFonts w:ascii="Times New Roman" w:eastAsia="仿宋_GB2312" w:hAnsi="宋体" w:cs="宋体" w:hint="eastAsia"/>
          <w:b/>
          <w:color w:val="252525"/>
          <w:kern w:val="0"/>
          <w:sz w:val="28"/>
          <w:szCs w:val="28"/>
        </w:rPr>
        <w:t>月</w:t>
      </w:r>
    </w:p>
    <w:p w:rsidR="008D6042" w:rsidRDefault="008D6042"/>
    <w:sectPr w:rsidR="008D6042" w:rsidSect="00DC6B9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48B" w:rsidRDefault="00AA448B" w:rsidP="00FF3546">
      <w:r>
        <w:separator/>
      </w:r>
    </w:p>
  </w:endnote>
  <w:endnote w:type="continuationSeparator" w:id="0">
    <w:p w:rsidR="00AA448B" w:rsidRDefault="00AA448B" w:rsidP="00FF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长城小标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48B" w:rsidRDefault="00AA448B" w:rsidP="00FF3546">
      <w:r>
        <w:separator/>
      </w:r>
    </w:p>
  </w:footnote>
  <w:footnote w:type="continuationSeparator" w:id="0">
    <w:p w:rsidR="00AA448B" w:rsidRDefault="00AA448B" w:rsidP="00FF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97"/>
    <w:rsid w:val="000236B3"/>
    <w:rsid w:val="000340DA"/>
    <w:rsid w:val="00041482"/>
    <w:rsid w:val="001B1651"/>
    <w:rsid w:val="00253B6B"/>
    <w:rsid w:val="0028208B"/>
    <w:rsid w:val="00337506"/>
    <w:rsid w:val="003B2C4E"/>
    <w:rsid w:val="003C1CA9"/>
    <w:rsid w:val="003E5E6E"/>
    <w:rsid w:val="0040396A"/>
    <w:rsid w:val="00486DF1"/>
    <w:rsid w:val="004A370F"/>
    <w:rsid w:val="004E1274"/>
    <w:rsid w:val="00565A58"/>
    <w:rsid w:val="00591F0E"/>
    <w:rsid w:val="005F711E"/>
    <w:rsid w:val="0064080F"/>
    <w:rsid w:val="00643305"/>
    <w:rsid w:val="006F7283"/>
    <w:rsid w:val="00705995"/>
    <w:rsid w:val="00790ED2"/>
    <w:rsid w:val="008175B8"/>
    <w:rsid w:val="00833477"/>
    <w:rsid w:val="008D6042"/>
    <w:rsid w:val="008E7FED"/>
    <w:rsid w:val="00A16F79"/>
    <w:rsid w:val="00A50B7F"/>
    <w:rsid w:val="00AA448B"/>
    <w:rsid w:val="00AC50F3"/>
    <w:rsid w:val="00DB48DC"/>
    <w:rsid w:val="00DB6568"/>
    <w:rsid w:val="00DC34F8"/>
    <w:rsid w:val="00DC6B97"/>
    <w:rsid w:val="00E0506E"/>
    <w:rsid w:val="00E81DFD"/>
    <w:rsid w:val="00FF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C6B97"/>
    <w:rPr>
      <w:rFonts w:cs="Times New Roman"/>
      <w:b/>
      <w:bCs/>
    </w:rPr>
  </w:style>
  <w:style w:type="paragraph" w:styleId="a4">
    <w:name w:val="header"/>
    <w:basedOn w:val="a"/>
    <w:link w:val="Char"/>
    <w:uiPriority w:val="99"/>
    <w:rsid w:val="00FF35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F3546"/>
    <w:rPr>
      <w:rFonts w:cs="Times New Roman"/>
      <w:sz w:val="18"/>
      <w:szCs w:val="18"/>
    </w:rPr>
  </w:style>
  <w:style w:type="paragraph" w:styleId="a5">
    <w:name w:val="footer"/>
    <w:basedOn w:val="a"/>
    <w:link w:val="Char0"/>
    <w:uiPriority w:val="99"/>
    <w:rsid w:val="00FF3546"/>
    <w:pPr>
      <w:tabs>
        <w:tab w:val="center" w:pos="4153"/>
        <w:tab w:val="right" w:pos="8306"/>
      </w:tabs>
      <w:snapToGrid w:val="0"/>
      <w:jc w:val="left"/>
    </w:pPr>
    <w:rPr>
      <w:sz w:val="18"/>
      <w:szCs w:val="18"/>
    </w:rPr>
  </w:style>
  <w:style w:type="character" w:customStyle="1" w:styleId="Char0">
    <w:name w:val="页脚 Char"/>
    <w:link w:val="a5"/>
    <w:uiPriority w:val="99"/>
    <w:locked/>
    <w:rsid w:val="00FF3546"/>
    <w:rPr>
      <w:rFonts w:cs="Times New Roman"/>
      <w:sz w:val="18"/>
      <w:szCs w:val="18"/>
    </w:rPr>
  </w:style>
  <w:style w:type="paragraph" w:styleId="a6">
    <w:name w:val="Balloon Text"/>
    <w:basedOn w:val="a"/>
    <w:link w:val="Char1"/>
    <w:uiPriority w:val="99"/>
    <w:semiHidden/>
    <w:rsid w:val="0028208B"/>
    <w:rPr>
      <w:sz w:val="18"/>
      <w:szCs w:val="18"/>
    </w:rPr>
  </w:style>
  <w:style w:type="character" w:customStyle="1" w:styleId="Char1">
    <w:name w:val="批注框文本 Char"/>
    <w:link w:val="a6"/>
    <w:uiPriority w:val="99"/>
    <w:semiHidden/>
    <w:rsid w:val="00746C8D"/>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69394">
      <w:marLeft w:val="0"/>
      <w:marRight w:val="0"/>
      <w:marTop w:val="0"/>
      <w:marBottom w:val="0"/>
      <w:divBdr>
        <w:top w:val="none" w:sz="0" w:space="0" w:color="auto"/>
        <w:left w:val="none" w:sz="0" w:space="0" w:color="auto"/>
        <w:bottom w:val="none" w:sz="0" w:space="0" w:color="auto"/>
        <w:right w:val="none" w:sz="0" w:space="0" w:color="auto"/>
      </w:divBdr>
      <w:divsChild>
        <w:div w:id="446969393">
          <w:marLeft w:val="0"/>
          <w:marRight w:val="0"/>
          <w:marTop w:val="0"/>
          <w:marBottom w:val="0"/>
          <w:divBdr>
            <w:top w:val="none" w:sz="0" w:space="0" w:color="auto"/>
            <w:left w:val="none" w:sz="0" w:space="0" w:color="auto"/>
            <w:bottom w:val="none" w:sz="0" w:space="0" w:color="auto"/>
            <w:right w:val="none" w:sz="0" w:space="0" w:color="auto"/>
          </w:divBdr>
          <w:divsChild>
            <w:div w:id="446969390">
              <w:marLeft w:val="0"/>
              <w:marRight w:val="0"/>
              <w:marTop w:val="0"/>
              <w:marBottom w:val="0"/>
              <w:divBdr>
                <w:top w:val="none" w:sz="0" w:space="0" w:color="auto"/>
                <w:left w:val="single" w:sz="6" w:space="0" w:color="D9D9D9"/>
                <w:bottom w:val="single" w:sz="6" w:space="0" w:color="D9D9D9"/>
                <w:right w:val="none" w:sz="0" w:space="0" w:color="auto"/>
              </w:divBdr>
              <w:divsChild>
                <w:div w:id="446969392">
                  <w:marLeft w:val="0"/>
                  <w:marRight w:val="0"/>
                  <w:marTop w:val="0"/>
                  <w:marBottom w:val="0"/>
                  <w:divBdr>
                    <w:top w:val="none" w:sz="0" w:space="0" w:color="auto"/>
                    <w:left w:val="none" w:sz="0" w:space="0" w:color="auto"/>
                    <w:bottom w:val="none" w:sz="0" w:space="0" w:color="auto"/>
                    <w:right w:val="none" w:sz="0" w:space="0" w:color="auto"/>
                  </w:divBdr>
                  <w:divsChild>
                    <w:div w:id="446969391">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181</Words>
  <Characters>1032</Characters>
  <Application>Microsoft Office Word</Application>
  <DocSecurity>0</DocSecurity>
  <Lines>8</Lines>
  <Paragraphs>2</Paragraphs>
  <ScaleCrop>false</ScaleCrop>
  <Company>nefu</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fengqiang wang</dc:creator>
  <cp:keywords/>
  <dc:description/>
  <cp:lastModifiedBy>dreamsummit</cp:lastModifiedBy>
  <cp:revision>13</cp:revision>
  <dcterms:created xsi:type="dcterms:W3CDTF">2016-07-20T02:11:00Z</dcterms:created>
  <dcterms:modified xsi:type="dcterms:W3CDTF">2016-07-22T01:09:00Z</dcterms:modified>
</cp:coreProperties>
</file>